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8E5D7" w14:textId="70CCF43C" w:rsidR="00392D2B" w:rsidRPr="00392D2B" w:rsidRDefault="00392D2B" w:rsidP="00392D2B">
      <w:pPr>
        <w:suppressAutoHyphens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>„</w:t>
      </w:r>
      <w:bookmarkStart w:id="0" w:name="_GoBack"/>
      <w:bookmarkEnd w:id="0"/>
      <w:r w:rsidRPr="00392D2B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>Сл.лист ЦГ – општински прописи“ број 66/25</w:t>
      </w:r>
    </w:p>
    <w:p w14:paraId="47862A71" w14:textId="77777777" w:rsidR="00392D2B" w:rsidRPr="00392D2B" w:rsidRDefault="00392D2B" w:rsidP="00392D2B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Latn-CS" w:eastAsia="ar-SA"/>
        </w:rPr>
      </w:pPr>
    </w:p>
    <w:p w14:paraId="42156B63" w14:textId="77777777" w:rsidR="00D92913" w:rsidRDefault="00D92913" w:rsidP="008314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C59A91" w14:textId="77777777" w:rsidR="00D92913" w:rsidRDefault="00D92913" w:rsidP="008314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9C79235" w14:textId="77777777" w:rsidR="00D92913" w:rsidRDefault="00D92913" w:rsidP="008314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840B374" w14:textId="77777777" w:rsidR="00D92913" w:rsidRDefault="00D92913" w:rsidP="008314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BEB89D6" w14:textId="3B7503D7" w:rsidR="00831498" w:rsidRPr="00AE367D" w:rsidRDefault="00831498" w:rsidP="008314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498">
        <w:rPr>
          <w:rFonts w:ascii="Times New Roman" w:hAnsi="Times New Roman" w:cs="Times New Roman"/>
          <w:sz w:val="24"/>
          <w:szCs w:val="24"/>
          <w:lang w:val="sr-Latn-CS"/>
        </w:rPr>
        <w:t>На основу члана 33 став 1 тачка 2 Статута општине Плужине („Сл.лист ЦГ - општински прописи“, број 39/18), а у вези са чланом 1 став 2 Закона о порезу на непокретности („Службени лист ЦГ“, број 25/19, 49/22, 152/22, 118/2025, 126/25 – Одлука УС ЦГ и 133/2025), чланом 7 став 1 тачка 1 Закона о финансирању локалне самоуправе („Службени лист ЦГ“, број 3/19, 86/22, 5/24, 7/24 и 92/25), и чланом 38 став 1 тачка 8 Закона о локалној самоуправи („Службени лист ЦГ“, број 2/18, 34/19, 81/25 и 98/25),</w:t>
      </w:r>
      <w:r w:rsidRPr="00831498">
        <w:rPr>
          <w:rFonts w:cstheme="minorHAnsi"/>
          <w:sz w:val="24"/>
          <w:szCs w:val="24"/>
          <w:lang w:val="sr-Latn-CS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Плужине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сједници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25.12.2025. </w:t>
      </w:r>
      <w:proofErr w:type="spellStart"/>
      <w:proofErr w:type="gramStart"/>
      <w:r w:rsidRPr="00AE367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AE3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</w:t>
      </w:r>
      <w:r w:rsidRPr="00AE367D">
        <w:rPr>
          <w:rFonts w:ascii="Times New Roman" w:hAnsi="Times New Roman" w:cs="Times New Roman"/>
          <w:sz w:val="24"/>
          <w:szCs w:val="24"/>
        </w:rPr>
        <w:t>д о н и ј е л а  ј е</w:t>
      </w:r>
    </w:p>
    <w:p w14:paraId="244918EB" w14:textId="0638CBB5" w:rsidR="00A02394" w:rsidRPr="0070187E" w:rsidRDefault="00A02394" w:rsidP="00831498">
      <w:pPr>
        <w:pStyle w:val="NoSpacing"/>
        <w:ind w:firstLine="708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14:paraId="69FE3489" w14:textId="77777777" w:rsidR="00831498" w:rsidRPr="00831498" w:rsidRDefault="00831498" w:rsidP="00831498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sr-Latn-ME"/>
        </w:rPr>
      </w:pPr>
      <w:r w:rsidRPr="008314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sr-Latn-ME"/>
        </w:rPr>
        <w:t>Одлуку</w:t>
      </w:r>
    </w:p>
    <w:p w14:paraId="5449717E" w14:textId="11AD1D33" w:rsidR="0070187E" w:rsidRPr="00831498" w:rsidRDefault="00831498" w:rsidP="0083149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ME"/>
        </w:rPr>
      </w:pPr>
      <w:r w:rsidRPr="00831498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 xml:space="preserve"> о измјенама и допунама Одлуке о</w:t>
      </w:r>
      <w:r w:rsidRPr="00831498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831498">
        <w:rPr>
          <w:rFonts w:ascii="Times New Roman" w:hAnsi="Times New Roman"/>
          <w:b/>
          <w:bCs/>
          <w:sz w:val="24"/>
          <w:szCs w:val="24"/>
          <w:lang w:val="sr-Cyrl-ME"/>
        </w:rPr>
        <w:t>порезу на непокретности у општини Плужине</w:t>
      </w:r>
    </w:p>
    <w:p w14:paraId="3945F1B6" w14:textId="77777777" w:rsidR="00831498" w:rsidRPr="00831498" w:rsidRDefault="00831498" w:rsidP="00831498">
      <w:pPr>
        <w:pStyle w:val="NoSpacing"/>
        <w:jc w:val="center"/>
        <w:rPr>
          <w:rFonts w:ascii="Times New Roman" w:hAnsi="Times New Roman"/>
          <w:sz w:val="24"/>
          <w:szCs w:val="24"/>
          <w:lang w:val="sr-Latn-CS"/>
        </w:rPr>
      </w:pPr>
    </w:p>
    <w:p w14:paraId="60F9DB67" w14:textId="7EA402CC" w:rsidR="0070187E" w:rsidRPr="00831498" w:rsidRDefault="00831498" w:rsidP="0070187E">
      <w:pPr>
        <w:pStyle w:val="NoSpacing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831498">
        <w:rPr>
          <w:rFonts w:ascii="Times New Roman" w:hAnsi="Times New Roman"/>
          <w:sz w:val="24"/>
          <w:szCs w:val="24"/>
          <w:lang w:val="sr-Cyrl-ME"/>
        </w:rPr>
        <w:t>Члан</w:t>
      </w:r>
      <w:r w:rsidR="0070187E" w:rsidRPr="00831498">
        <w:rPr>
          <w:rFonts w:ascii="Times New Roman" w:hAnsi="Times New Roman"/>
          <w:sz w:val="24"/>
          <w:szCs w:val="24"/>
          <w:lang w:val="sr-Latn-CS"/>
        </w:rPr>
        <w:t xml:space="preserve"> 1</w:t>
      </w:r>
    </w:p>
    <w:p w14:paraId="023C6B3C" w14:textId="01C347B8" w:rsidR="00831498" w:rsidRPr="00831498" w:rsidRDefault="00831498" w:rsidP="0083149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831498">
        <w:rPr>
          <w:rFonts w:ascii="Times New Roman" w:hAnsi="Times New Roman"/>
          <w:sz w:val="24"/>
          <w:szCs w:val="24"/>
          <w:lang w:val="sr-Latn-CS"/>
        </w:rPr>
        <w:t xml:space="preserve">У члану 3 став 2 Одлуке о порезу на непокретности у општини Плужине („Сл. лист ЦГ – </w:t>
      </w:r>
      <w:r w:rsidRPr="00831498">
        <w:rPr>
          <w:rFonts w:ascii="Times New Roman" w:hAnsi="Times New Roman"/>
          <w:sz w:val="24"/>
          <w:szCs w:val="24"/>
          <w:lang w:val="sr-Cyrl-ME"/>
        </w:rPr>
        <w:t>о</w:t>
      </w:r>
      <w:r w:rsidRPr="00831498">
        <w:rPr>
          <w:rFonts w:ascii="Times New Roman" w:hAnsi="Times New Roman"/>
          <w:sz w:val="24"/>
          <w:szCs w:val="24"/>
          <w:lang w:val="sr-Latn-CS"/>
        </w:rPr>
        <w:t>пштински прописи“, број 56/19, 2/23 и 61/23), послије ријечи „стамбено-пословног објекта“, додаје се зарез, слово „и“ се брише, а послије ријечи „пословних просторија“ додају се ријечи „и инжењерских објеката“.</w:t>
      </w:r>
    </w:p>
    <w:p w14:paraId="5B998002" w14:textId="238703D9" w:rsidR="00831498" w:rsidRPr="00831498" w:rsidRDefault="00831498" w:rsidP="00831498">
      <w:pPr>
        <w:pStyle w:val="NoSpacing"/>
        <w:ind w:firstLine="708"/>
        <w:rPr>
          <w:rFonts w:ascii="Times New Roman" w:hAnsi="Times New Roman"/>
          <w:sz w:val="24"/>
          <w:szCs w:val="24"/>
          <w:lang w:val="sr-Latn-CS"/>
        </w:rPr>
      </w:pPr>
      <w:r w:rsidRPr="00831498">
        <w:rPr>
          <w:rFonts w:ascii="Times New Roman" w:hAnsi="Times New Roman"/>
          <w:sz w:val="24"/>
          <w:szCs w:val="24"/>
          <w:lang w:val="sr-Latn-CS"/>
        </w:rPr>
        <w:t>Став 4 брише се.</w:t>
      </w:r>
    </w:p>
    <w:p w14:paraId="737AF8EE" w14:textId="2AD0B39B" w:rsidR="003E6EDD" w:rsidRPr="00831498" w:rsidRDefault="00831498" w:rsidP="00831498">
      <w:pPr>
        <w:pStyle w:val="NoSpacing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831498">
        <w:rPr>
          <w:rFonts w:ascii="Times New Roman" w:hAnsi="Times New Roman"/>
          <w:sz w:val="24"/>
          <w:szCs w:val="24"/>
          <w:lang w:val="sr-Cyrl-ME"/>
        </w:rPr>
        <w:t>Члан</w:t>
      </w:r>
      <w:r w:rsidRPr="00831498">
        <w:rPr>
          <w:rFonts w:ascii="Times New Roman" w:hAnsi="Times New Roman"/>
          <w:sz w:val="24"/>
          <w:szCs w:val="24"/>
          <w:lang w:val="sr-Latn-CS"/>
        </w:rPr>
        <w:t xml:space="preserve"> 2</w:t>
      </w:r>
    </w:p>
    <w:p w14:paraId="2B46AA2F" w14:textId="77777777" w:rsidR="00831498" w:rsidRPr="00831498" w:rsidRDefault="00831498" w:rsidP="0083149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831498">
        <w:rPr>
          <w:rFonts w:ascii="Times New Roman" w:hAnsi="Times New Roman"/>
          <w:sz w:val="24"/>
          <w:szCs w:val="24"/>
          <w:lang w:val="sr-Latn-CS"/>
        </w:rPr>
        <w:t>У члану 8 став 1, тачка 1, подтачка 1.2, послије ријечи „пословни објекат“, додаје се зарез, слово „и“ се брише, а послије ријечи „просторије“, додају се ријечи „и инжењерски објекти“.</w:t>
      </w:r>
    </w:p>
    <w:p w14:paraId="1D590812" w14:textId="3968ABD6" w:rsidR="000A11B1" w:rsidRPr="00831498" w:rsidRDefault="00831498" w:rsidP="0083149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831498">
        <w:rPr>
          <w:rFonts w:ascii="Times New Roman" w:hAnsi="Times New Roman"/>
          <w:sz w:val="24"/>
          <w:szCs w:val="24"/>
          <w:lang w:val="sr-Latn-CS"/>
        </w:rPr>
        <w:t>Подтачка 1.9</w:t>
      </w:r>
      <w:r w:rsidRPr="00831498">
        <w:rPr>
          <w:rFonts w:ascii="Times New Roman" w:hAnsi="Times New Roman"/>
          <w:sz w:val="24"/>
          <w:szCs w:val="24"/>
          <w:lang w:val="sr-Cyrl-ME"/>
        </w:rPr>
        <w:t>.</w:t>
      </w:r>
      <w:r w:rsidRPr="00831498">
        <w:rPr>
          <w:rFonts w:ascii="Times New Roman" w:hAnsi="Times New Roman"/>
          <w:sz w:val="24"/>
          <w:szCs w:val="24"/>
          <w:lang w:val="sr-Latn-CS"/>
        </w:rPr>
        <w:t xml:space="preserve"> брише се.</w:t>
      </w:r>
    </w:p>
    <w:p w14:paraId="7B974D56" w14:textId="12DBBC35" w:rsidR="000A11B1" w:rsidRPr="00831498" w:rsidRDefault="00831498" w:rsidP="000A11B1">
      <w:pPr>
        <w:pStyle w:val="NoSpacing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831498">
        <w:rPr>
          <w:rFonts w:ascii="Times New Roman" w:hAnsi="Times New Roman"/>
          <w:sz w:val="24"/>
          <w:szCs w:val="24"/>
          <w:lang w:val="sr-Cyrl-ME"/>
        </w:rPr>
        <w:t>Члан</w:t>
      </w:r>
      <w:r w:rsidRPr="00831498">
        <w:rPr>
          <w:rFonts w:ascii="Times New Roman" w:hAnsi="Times New Roman"/>
          <w:sz w:val="24"/>
          <w:szCs w:val="24"/>
          <w:lang w:val="sr-Latn-CS"/>
        </w:rPr>
        <w:t xml:space="preserve"> 3</w:t>
      </w:r>
    </w:p>
    <w:p w14:paraId="14B201CE" w14:textId="77777777" w:rsidR="00831498" w:rsidRPr="00831498" w:rsidRDefault="00831498" w:rsidP="00831498">
      <w:pPr>
        <w:pStyle w:val="NoSpacing"/>
        <w:ind w:firstLine="708"/>
        <w:jc w:val="both"/>
        <w:rPr>
          <w:rFonts w:ascii="Times New Roman" w:eastAsiaTheme="minorEastAsia" w:hAnsi="Times New Roman"/>
          <w:sz w:val="24"/>
          <w:szCs w:val="24"/>
          <w:lang w:val="sr-Latn-CS" w:eastAsia="sr-Cyrl-BA"/>
        </w:rPr>
      </w:pPr>
      <w:r w:rsidRPr="00831498">
        <w:rPr>
          <w:rFonts w:ascii="Times New Roman" w:eastAsiaTheme="minorEastAsia" w:hAnsi="Times New Roman"/>
          <w:sz w:val="24"/>
          <w:szCs w:val="24"/>
          <w:lang w:val="sr-Latn-CS" w:eastAsia="sr-Cyrl-BA"/>
        </w:rPr>
        <w:t xml:space="preserve">У члану 9 став 2 тачка 2, послије броја: „1,5%“, тачка-зарез се замјењује тачком.  </w:t>
      </w:r>
    </w:p>
    <w:p w14:paraId="22C42E2B" w14:textId="5B497F89" w:rsidR="0070187E" w:rsidRPr="00831498" w:rsidRDefault="00831498" w:rsidP="0083149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831498">
        <w:rPr>
          <w:rFonts w:ascii="Times New Roman" w:eastAsiaTheme="minorEastAsia" w:hAnsi="Times New Roman"/>
          <w:sz w:val="24"/>
          <w:szCs w:val="24"/>
          <w:lang w:val="sr-Latn-CS" w:eastAsia="sr-Cyrl-BA"/>
        </w:rPr>
        <w:t>Став 3 брише се.</w:t>
      </w:r>
    </w:p>
    <w:p w14:paraId="56FE2562" w14:textId="0EAA6D1A" w:rsidR="0070187E" w:rsidRPr="00831498" w:rsidRDefault="00831498" w:rsidP="0070187E">
      <w:pPr>
        <w:pStyle w:val="NoSpacing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831498">
        <w:rPr>
          <w:rFonts w:ascii="Times New Roman" w:hAnsi="Times New Roman"/>
          <w:sz w:val="24"/>
          <w:szCs w:val="24"/>
          <w:lang w:val="sr-Cyrl-ME"/>
        </w:rPr>
        <w:t>Члан</w:t>
      </w:r>
      <w:r w:rsidRPr="00831498">
        <w:rPr>
          <w:rFonts w:ascii="Times New Roman" w:hAnsi="Times New Roman"/>
          <w:sz w:val="24"/>
          <w:szCs w:val="24"/>
          <w:lang w:val="sr-Latn-CS"/>
        </w:rPr>
        <w:t xml:space="preserve"> 4</w:t>
      </w:r>
    </w:p>
    <w:p w14:paraId="7605D4CA" w14:textId="60B47D91" w:rsidR="00831498" w:rsidRPr="00AE367D" w:rsidRDefault="00831498" w:rsidP="00831498">
      <w:pPr>
        <w:spacing w:after="0"/>
        <w:ind w:firstLine="7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8314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ME"/>
        </w:rPr>
        <w:t xml:space="preserve">Ова Одлука </w:t>
      </w:r>
      <w:r w:rsidRPr="008314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ME"/>
        </w:rPr>
        <w:t>ступа на снагу даном објављивања у „Службеном листу Црне Горе -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ME"/>
        </w:rPr>
        <w:t xml:space="preserve"> </w:t>
      </w:r>
      <w:r w:rsidRPr="00AE36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ME"/>
        </w:rPr>
        <w:t>општински прописи”, а примјењиваће се од 01.01.2026. године.</w:t>
      </w:r>
    </w:p>
    <w:p w14:paraId="58C13474" w14:textId="77777777" w:rsidR="00831498" w:rsidRPr="00AE367D" w:rsidRDefault="00831498" w:rsidP="0083149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070635B6" w14:textId="77777777" w:rsidR="00831498" w:rsidRPr="00AE367D" w:rsidRDefault="00831498" w:rsidP="0083149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14474C5B" w14:textId="77777777" w:rsidR="00831498" w:rsidRPr="00AE367D" w:rsidRDefault="00831498" w:rsidP="0083149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</w:t>
      </w:r>
    </w:p>
    <w:p w14:paraId="0E48EC3E" w14:textId="77777777" w:rsidR="00831498" w:rsidRPr="00AE367D" w:rsidRDefault="00831498" w:rsidP="0083149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СКУПШТИНА ОПШТИНЕ ПЛУЖИНЕ</w:t>
      </w:r>
    </w:p>
    <w:p w14:paraId="1E9BCE4F" w14:textId="6D50F80F" w:rsidR="00831498" w:rsidRPr="00AE367D" w:rsidRDefault="00831498" w:rsidP="0083149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Latn-ME"/>
        </w:rPr>
      </w:pP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Број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: 016/040 - 03 -1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>69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/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>1</w:t>
      </w:r>
    </w:p>
    <w:p w14:paraId="5A4660A0" w14:textId="77777777" w:rsidR="00831498" w:rsidRPr="00AE367D" w:rsidRDefault="00831498" w:rsidP="008314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 xml:space="preserve">                       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 xml:space="preserve">                          </w:t>
      </w: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 xml:space="preserve"> </w:t>
      </w: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Плужине</w:t>
      </w:r>
      <w:proofErr w:type="spellEnd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25.12.2025. </w:t>
      </w:r>
      <w:proofErr w:type="spellStart"/>
      <w:proofErr w:type="gramStart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године</w:t>
      </w:r>
      <w:proofErr w:type="spellEnd"/>
      <w:proofErr w:type="gramEnd"/>
    </w:p>
    <w:p w14:paraId="05312576" w14:textId="77777777" w:rsidR="00D92913" w:rsidRDefault="00D92913" w:rsidP="00831498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4976DBCF" w14:textId="77777777" w:rsidR="00D92913" w:rsidRDefault="00D92913" w:rsidP="00831498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58F5AF3E" w14:textId="77777777" w:rsidR="00831498" w:rsidRPr="00AE367D" w:rsidRDefault="00831498" w:rsidP="00831498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Предсједник</w:t>
      </w:r>
      <w:proofErr w:type="spellEnd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450C48C" w14:textId="4157A1F8" w:rsidR="00831498" w:rsidRPr="00853061" w:rsidRDefault="00831498" w:rsidP="0083149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sr-Cyrl-ME"/>
        </w:rPr>
      </w:pPr>
      <w:proofErr w:type="spellStart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Петар</w:t>
      </w:r>
      <w:proofErr w:type="spellEnd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Митрић</w:t>
      </w:r>
      <w:proofErr w:type="spellEnd"/>
      <w:r w:rsidR="0085306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 xml:space="preserve"> с.р.</w:t>
      </w:r>
    </w:p>
    <w:p w14:paraId="373EA294" w14:textId="77777777" w:rsidR="0070187E" w:rsidRPr="0070187E" w:rsidRDefault="0070187E" w:rsidP="0070187E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14:paraId="78EFCCFF" w14:textId="77777777" w:rsidR="0070187E" w:rsidRPr="0070187E" w:rsidRDefault="0070187E" w:rsidP="0070187E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14:paraId="22984C8C" w14:textId="77777777" w:rsidR="0070187E" w:rsidRPr="0070187E" w:rsidRDefault="0070187E" w:rsidP="0070187E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14:paraId="0EB89CB6" w14:textId="77777777" w:rsidR="000A11B1" w:rsidRPr="0070187E" w:rsidRDefault="000A11B1" w:rsidP="0070187E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sectPr w:rsidR="000A11B1" w:rsidRPr="0070187E" w:rsidSect="000C4A21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9484F"/>
    <w:multiLevelType w:val="hybridMultilevel"/>
    <w:tmpl w:val="69AC640E"/>
    <w:lvl w:ilvl="0" w:tplc="13A04E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5" w:hanging="360"/>
      </w:pPr>
    </w:lvl>
    <w:lvl w:ilvl="2" w:tplc="1C1A001B" w:tentative="1">
      <w:start w:val="1"/>
      <w:numFmt w:val="lowerRoman"/>
      <w:lvlText w:val="%3."/>
      <w:lvlJc w:val="right"/>
      <w:pPr>
        <w:ind w:left="2505" w:hanging="180"/>
      </w:pPr>
    </w:lvl>
    <w:lvl w:ilvl="3" w:tplc="1C1A000F" w:tentative="1">
      <w:start w:val="1"/>
      <w:numFmt w:val="decimal"/>
      <w:lvlText w:val="%4."/>
      <w:lvlJc w:val="left"/>
      <w:pPr>
        <w:ind w:left="3225" w:hanging="360"/>
      </w:pPr>
    </w:lvl>
    <w:lvl w:ilvl="4" w:tplc="1C1A0019" w:tentative="1">
      <w:start w:val="1"/>
      <w:numFmt w:val="lowerLetter"/>
      <w:lvlText w:val="%5."/>
      <w:lvlJc w:val="left"/>
      <w:pPr>
        <w:ind w:left="3945" w:hanging="360"/>
      </w:pPr>
    </w:lvl>
    <w:lvl w:ilvl="5" w:tplc="1C1A001B" w:tentative="1">
      <w:start w:val="1"/>
      <w:numFmt w:val="lowerRoman"/>
      <w:lvlText w:val="%6."/>
      <w:lvlJc w:val="right"/>
      <w:pPr>
        <w:ind w:left="4665" w:hanging="180"/>
      </w:pPr>
    </w:lvl>
    <w:lvl w:ilvl="6" w:tplc="1C1A000F" w:tentative="1">
      <w:start w:val="1"/>
      <w:numFmt w:val="decimal"/>
      <w:lvlText w:val="%7."/>
      <w:lvlJc w:val="left"/>
      <w:pPr>
        <w:ind w:left="5385" w:hanging="360"/>
      </w:pPr>
    </w:lvl>
    <w:lvl w:ilvl="7" w:tplc="1C1A0019" w:tentative="1">
      <w:start w:val="1"/>
      <w:numFmt w:val="lowerLetter"/>
      <w:lvlText w:val="%8."/>
      <w:lvlJc w:val="left"/>
      <w:pPr>
        <w:ind w:left="6105" w:hanging="360"/>
      </w:pPr>
    </w:lvl>
    <w:lvl w:ilvl="8" w:tplc="1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016333"/>
    <w:multiLevelType w:val="hybridMultilevel"/>
    <w:tmpl w:val="69AC640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A4"/>
    <w:rsid w:val="000A11B1"/>
    <w:rsid w:val="000C4A21"/>
    <w:rsid w:val="000F0070"/>
    <w:rsid w:val="002663CC"/>
    <w:rsid w:val="00330AA4"/>
    <w:rsid w:val="0033176E"/>
    <w:rsid w:val="00383BCC"/>
    <w:rsid w:val="00392D2B"/>
    <w:rsid w:val="003E6EDD"/>
    <w:rsid w:val="0048269F"/>
    <w:rsid w:val="005E0EB2"/>
    <w:rsid w:val="00654634"/>
    <w:rsid w:val="006D5D9A"/>
    <w:rsid w:val="0070187E"/>
    <w:rsid w:val="007A6395"/>
    <w:rsid w:val="008034C5"/>
    <w:rsid w:val="00831498"/>
    <w:rsid w:val="00853061"/>
    <w:rsid w:val="00A01F4D"/>
    <w:rsid w:val="00A02394"/>
    <w:rsid w:val="00A52E8E"/>
    <w:rsid w:val="00AB71A0"/>
    <w:rsid w:val="00AE6DE1"/>
    <w:rsid w:val="00BF6FDC"/>
    <w:rsid w:val="00C361C1"/>
    <w:rsid w:val="00C42938"/>
    <w:rsid w:val="00CF7ABD"/>
    <w:rsid w:val="00D228B1"/>
    <w:rsid w:val="00D92913"/>
    <w:rsid w:val="00DD32A0"/>
    <w:rsid w:val="00DF4E12"/>
    <w:rsid w:val="00EE5F6B"/>
    <w:rsid w:val="00F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ED80"/>
  <w15:chartTrackingRefBased/>
  <w15:docId w15:val="{8FA9027E-D4FB-4475-9E20-FF36C1B4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DE1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AE6DE1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sr-Cyrl-BA" w:eastAsia="sr-Cyrl-BA"/>
    </w:rPr>
  </w:style>
  <w:style w:type="paragraph" w:styleId="ListParagraph">
    <w:name w:val="List Paragraph"/>
    <w:basedOn w:val="Normal"/>
    <w:uiPriority w:val="34"/>
    <w:qFormat/>
    <w:rsid w:val="00AE6DE1"/>
    <w:pPr>
      <w:ind w:left="720"/>
      <w:contextualSpacing/>
    </w:pPr>
  </w:style>
  <w:style w:type="paragraph" w:styleId="NoSpacing">
    <w:name w:val="No Spacing"/>
    <w:uiPriority w:val="1"/>
    <w:qFormat/>
    <w:rsid w:val="00AE6DE1"/>
    <w:pPr>
      <w:suppressAutoHyphens/>
      <w:spacing w:after="0" w:line="240" w:lineRule="auto"/>
    </w:pPr>
    <w:rPr>
      <w:rFonts w:ascii="Calibri" w:eastAsia="Calibri" w:hAnsi="Calibri" w:cs="Times New Roman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49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2025-12-09T09:00:00Z</dcterms:created>
  <dcterms:modified xsi:type="dcterms:W3CDTF">2025-12-30T07:14:00Z</dcterms:modified>
</cp:coreProperties>
</file>