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15AB1" w14:textId="1D8779DF" w:rsidR="0070187E" w:rsidRDefault="009158C9" w:rsidP="009158C9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9158C9">
        <w:rPr>
          <w:rFonts w:ascii="Times New Roman" w:hAnsi="Times New Roman"/>
          <w:sz w:val="24"/>
          <w:szCs w:val="24"/>
          <w:lang w:val="sr-Latn-CS"/>
        </w:rPr>
        <w:t>На основу члана 33 став 1 тачка 2 Статута Општине Плужине („Сл. лист ЦГ - општински прописи“, број 39/18), а у вези са чланом 39 став 3 Закона о туристичким организацијама („Сл. лист ЦГ“, број 11/04, 46/07, 40/11, 45/14, 42/17 и 27/19) и чланом 2 Одлуке о преношењу послова локалне туристичке организације Парку природе „Пива“ ДОО („Сл. лист ЦГ – општински прописи“, број 35/19), Скупштина општине Плужине, на сједници одржаној 02.07.2026. године, д о н и ј е л а  ј е</w:t>
      </w:r>
    </w:p>
    <w:p w14:paraId="622EC15E" w14:textId="77777777" w:rsidR="009158C9" w:rsidRPr="009158C9" w:rsidRDefault="009158C9" w:rsidP="009158C9">
      <w:pPr>
        <w:pStyle w:val="NoSpacing"/>
        <w:ind w:firstLine="708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14:paraId="511D583B" w14:textId="77777777" w:rsidR="009158C9" w:rsidRPr="009158C9" w:rsidRDefault="009158C9" w:rsidP="009158C9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9158C9">
        <w:rPr>
          <w:rFonts w:ascii="Times New Roman" w:hAnsi="Times New Roman"/>
          <w:b/>
          <w:sz w:val="24"/>
          <w:szCs w:val="24"/>
          <w:lang w:val="sr-Latn-CS"/>
        </w:rPr>
        <w:t>Одлуку</w:t>
      </w:r>
    </w:p>
    <w:p w14:paraId="6DCEC152" w14:textId="4E3F9195" w:rsidR="009158C9" w:rsidRPr="009158C9" w:rsidRDefault="009158C9" w:rsidP="009158C9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9158C9">
        <w:rPr>
          <w:rFonts w:ascii="Times New Roman" w:hAnsi="Times New Roman"/>
          <w:b/>
          <w:sz w:val="24"/>
          <w:szCs w:val="24"/>
          <w:lang w:val="sr-Latn-CS"/>
        </w:rPr>
        <w:t>о измјенама и допунама Одлуке о висини, начину обрачунавања и плаћања чланског доприноса Парку природе „ПИВА“ ДОО Плужине</w:t>
      </w:r>
    </w:p>
    <w:p w14:paraId="2FDB6A97" w14:textId="77777777" w:rsidR="009158C9" w:rsidRPr="009158C9" w:rsidRDefault="009158C9" w:rsidP="009158C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  <w:lang w:val="sr-Latn-CS"/>
        </w:rPr>
      </w:pPr>
    </w:p>
    <w:p w14:paraId="0F94E9D1" w14:textId="77777777" w:rsidR="009158C9" w:rsidRPr="009158C9" w:rsidRDefault="009158C9" w:rsidP="009158C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  <w:lang w:val="sr-Latn-CS"/>
        </w:rPr>
      </w:pPr>
    </w:p>
    <w:p w14:paraId="5EDAAAED" w14:textId="77777777" w:rsidR="009158C9" w:rsidRPr="009158C9" w:rsidRDefault="009158C9" w:rsidP="009158C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9158C9">
        <w:rPr>
          <w:rFonts w:ascii="Times New Roman" w:hAnsi="Times New Roman"/>
          <w:sz w:val="24"/>
          <w:szCs w:val="24"/>
          <w:lang w:val="sr-Latn-CS"/>
        </w:rPr>
        <w:t>Члан 1</w:t>
      </w:r>
    </w:p>
    <w:p w14:paraId="0ABC6D63" w14:textId="714A3585" w:rsidR="002C0155" w:rsidRDefault="009158C9" w:rsidP="009158C9">
      <w:pPr>
        <w:pStyle w:val="NoSpacing"/>
        <w:ind w:firstLine="708"/>
        <w:jc w:val="both"/>
        <w:rPr>
          <w:sz w:val="24"/>
          <w:szCs w:val="24"/>
          <w:lang w:val="sr-Latn-CS"/>
        </w:rPr>
      </w:pPr>
      <w:r w:rsidRPr="009158C9">
        <w:rPr>
          <w:sz w:val="24"/>
          <w:szCs w:val="24"/>
          <w:lang w:val="sr-Latn-CS"/>
        </w:rPr>
        <w:t>У члану 4 став 1 алинеја 3 Одлуке о висини, начину обрачунавања и плаћања чланског доприноса „Парку природе ПИВА“ ДОО Плужине („Сл. лист ЦГ – општински прописи“, број 44/21), ријечи: „Рјешењем о категоризацији туристичких мјеста (Сл. лист ЦГ бр. 47/17)“, замјењују се ријечима: „Рјешењем о разврставању туристичких мјеста у категорије („Сл. лист ЦГ“, број 63/25).“</w:t>
      </w:r>
    </w:p>
    <w:p w14:paraId="79BD3099" w14:textId="0815976B" w:rsidR="002C0155" w:rsidRPr="009A4345" w:rsidRDefault="009158C9" w:rsidP="009158C9">
      <w:pPr>
        <w:pStyle w:val="NoSpacing"/>
        <w:ind w:firstLine="708"/>
        <w:jc w:val="center"/>
        <w:rPr>
          <w:sz w:val="24"/>
          <w:szCs w:val="24"/>
          <w:lang w:val="sr-Latn-CS"/>
        </w:rPr>
      </w:pPr>
      <w:r w:rsidRPr="009158C9">
        <w:rPr>
          <w:rFonts w:ascii="Times New Roman" w:hAnsi="Times New Roman"/>
          <w:sz w:val="24"/>
          <w:szCs w:val="24"/>
          <w:lang w:val="sr-Latn-CS"/>
        </w:rPr>
        <w:t>Члан</w:t>
      </w:r>
      <w:r w:rsidR="002C0155" w:rsidRPr="009A4345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2</w:t>
      </w:r>
    </w:p>
    <w:p w14:paraId="69FE6247" w14:textId="77777777" w:rsidR="002C0155" w:rsidRPr="009A4345" w:rsidRDefault="002C0155" w:rsidP="002C0155">
      <w:pPr>
        <w:pStyle w:val="NoSpacing"/>
        <w:jc w:val="both"/>
        <w:rPr>
          <w:sz w:val="24"/>
          <w:szCs w:val="24"/>
          <w:lang w:val="sr-Latn-CS"/>
        </w:rPr>
      </w:pPr>
    </w:p>
    <w:p w14:paraId="18444601" w14:textId="54EF05FF" w:rsidR="002C0155" w:rsidRPr="009158C9" w:rsidRDefault="009158C9" w:rsidP="009158C9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9158C9">
        <w:rPr>
          <w:rFonts w:ascii="Times New Roman" w:hAnsi="Times New Roman"/>
          <w:sz w:val="24"/>
          <w:szCs w:val="24"/>
          <w:lang w:val="sr-Latn-CS"/>
        </w:rPr>
        <w:t>У члану 6 ријечи: „Рјешењу о категоризацији туристичких мјеста (Сл. лист ЦГ бр. 47/17)“, замјењују се ријечима: „Рјешењу о разврставању туристичких мјеста у категорије („Сл. лист ЦГ“, број 63/25).“</w:t>
      </w:r>
    </w:p>
    <w:p w14:paraId="0E3E4E96" w14:textId="4DF42F66" w:rsidR="002C0155" w:rsidRPr="009158C9" w:rsidRDefault="009158C9" w:rsidP="009158C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9158C9">
        <w:rPr>
          <w:rFonts w:ascii="Times New Roman" w:hAnsi="Times New Roman"/>
          <w:sz w:val="24"/>
          <w:szCs w:val="24"/>
          <w:lang w:val="sr-Latn-CS"/>
        </w:rPr>
        <w:t>Члан 3</w:t>
      </w:r>
    </w:p>
    <w:p w14:paraId="07598924" w14:textId="77777777" w:rsidR="002C0155" w:rsidRPr="009158C9" w:rsidRDefault="002C0155" w:rsidP="002C0155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14:paraId="388DCD0D" w14:textId="7C83972C" w:rsidR="002C0155" w:rsidRPr="009158C9" w:rsidRDefault="009158C9" w:rsidP="009158C9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9158C9">
        <w:rPr>
          <w:rFonts w:ascii="Times New Roman" w:hAnsi="Times New Roman"/>
          <w:sz w:val="24"/>
          <w:szCs w:val="24"/>
          <w:lang w:val="sr-Latn-CS"/>
        </w:rPr>
        <w:t>Ова Одлука ступа на снагу даном објављивања у „Службеном листу Црне Горе - општински прописи.“</w:t>
      </w:r>
    </w:p>
    <w:p w14:paraId="33002D70" w14:textId="77777777" w:rsidR="002C0155" w:rsidRPr="009A4345" w:rsidRDefault="002C0155" w:rsidP="002C0155">
      <w:pPr>
        <w:pStyle w:val="NoSpacing"/>
        <w:jc w:val="both"/>
        <w:rPr>
          <w:sz w:val="24"/>
          <w:szCs w:val="24"/>
          <w:lang w:val="sr-Latn-CS"/>
        </w:rPr>
      </w:pPr>
    </w:p>
    <w:p w14:paraId="1BFE9685" w14:textId="77777777" w:rsidR="00A3497F" w:rsidRPr="00520BC1" w:rsidRDefault="00A3497F" w:rsidP="00A3497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520BC1">
        <w:rPr>
          <w:rFonts w:ascii="Times New Roman" w:hAnsi="Times New Roman" w:cs="Times New Roman"/>
          <w:sz w:val="24"/>
          <w:szCs w:val="24"/>
          <w:lang w:val="sr-Cyrl-ME"/>
        </w:rPr>
        <w:t>Црна Гора</w:t>
      </w:r>
    </w:p>
    <w:p w14:paraId="10E13C45" w14:textId="77777777" w:rsidR="00A3497F" w:rsidRPr="00520BC1" w:rsidRDefault="00A3497F" w:rsidP="00A3497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520BC1">
        <w:rPr>
          <w:rFonts w:ascii="Times New Roman" w:hAnsi="Times New Roman" w:cs="Times New Roman"/>
          <w:sz w:val="24"/>
          <w:szCs w:val="24"/>
          <w:lang w:val="sr-Cyrl-ME"/>
        </w:rPr>
        <w:t>СКУПШТИНА ОПШТИНЕ ПЛУЖИНЕ</w:t>
      </w:r>
    </w:p>
    <w:p w14:paraId="2BD1CF47" w14:textId="0B06BEBE" w:rsidR="00A3497F" w:rsidRPr="00A3497F" w:rsidRDefault="00A3497F" w:rsidP="00A3497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520BC1">
        <w:rPr>
          <w:rFonts w:ascii="Times New Roman" w:hAnsi="Times New Roman" w:cs="Times New Roman"/>
          <w:sz w:val="24"/>
          <w:szCs w:val="24"/>
          <w:lang w:val="sr-Cyrl-ME"/>
        </w:rPr>
        <w:t>Број: 016-041-03-</w:t>
      </w:r>
      <w:r w:rsidR="001511C4">
        <w:rPr>
          <w:rFonts w:ascii="Times New Roman" w:hAnsi="Times New Roman" w:cs="Times New Roman"/>
          <w:sz w:val="24"/>
          <w:szCs w:val="24"/>
          <w:lang w:val="sr-Latn-ME"/>
        </w:rPr>
        <w:t>95</w:t>
      </w:r>
      <w:r>
        <w:rPr>
          <w:rFonts w:ascii="Times New Roman" w:hAnsi="Times New Roman" w:cs="Times New Roman"/>
          <w:sz w:val="24"/>
          <w:szCs w:val="24"/>
          <w:lang w:val="sr-Cyrl-ME"/>
        </w:rPr>
        <w:t>/</w:t>
      </w:r>
      <w:r>
        <w:rPr>
          <w:rFonts w:ascii="Times New Roman" w:hAnsi="Times New Roman" w:cs="Times New Roman"/>
          <w:sz w:val="24"/>
          <w:szCs w:val="24"/>
          <w:lang w:val="sr-Latn-ME"/>
        </w:rPr>
        <w:t>1</w:t>
      </w:r>
    </w:p>
    <w:p w14:paraId="2B0990B7" w14:textId="700E589E" w:rsidR="00A3497F" w:rsidRPr="00520BC1" w:rsidRDefault="00A3497F" w:rsidP="00A3497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Плужине, 0</w:t>
      </w:r>
      <w:r>
        <w:rPr>
          <w:rFonts w:ascii="Times New Roman" w:hAnsi="Times New Roman" w:cs="Times New Roman"/>
          <w:sz w:val="24"/>
          <w:szCs w:val="24"/>
          <w:lang w:val="sr-Latn-ME"/>
        </w:rPr>
        <w:t>2</w:t>
      </w:r>
      <w:r w:rsidRPr="00520BC1">
        <w:rPr>
          <w:rFonts w:ascii="Times New Roman" w:hAnsi="Times New Roman" w:cs="Times New Roman"/>
          <w:sz w:val="24"/>
          <w:szCs w:val="24"/>
          <w:lang w:val="sr-Cyrl-ME"/>
        </w:rPr>
        <w:t>.0</w:t>
      </w:r>
      <w:r>
        <w:rPr>
          <w:rFonts w:ascii="Times New Roman" w:hAnsi="Times New Roman" w:cs="Times New Roman"/>
          <w:sz w:val="24"/>
          <w:szCs w:val="24"/>
          <w:lang w:val="sr-Latn-ME"/>
        </w:rPr>
        <w:t>7</w:t>
      </w:r>
      <w:r w:rsidRPr="00520BC1">
        <w:rPr>
          <w:rFonts w:ascii="Times New Roman" w:hAnsi="Times New Roman" w:cs="Times New Roman"/>
          <w:sz w:val="24"/>
          <w:szCs w:val="24"/>
          <w:lang w:val="sr-Cyrl-ME"/>
        </w:rPr>
        <w:t>.202</w:t>
      </w:r>
      <w:r>
        <w:rPr>
          <w:rFonts w:ascii="Times New Roman" w:hAnsi="Times New Roman" w:cs="Times New Roman"/>
          <w:sz w:val="24"/>
          <w:szCs w:val="24"/>
          <w:lang w:val="sr-Latn-ME"/>
        </w:rPr>
        <w:t>6</w:t>
      </w:r>
      <w:r w:rsidRPr="00520BC1">
        <w:rPr>
          <w:rFonts w:ascii="Times New Roman" w:hAnsi="Times New Roman" w:cs="Times New Roman"/>
          <w:sz w:val="24"/>
          <w:szCs w:val="24"/>
          <w:lang w:val="sr-Cyrl-ME"/>
        </w:rPr>
        <w:t xml:space="preserve">. године </w:t>
      </w:r>
    </w:p>
    <w:p w14:paraId="29017F9E" w14:textId="77777777" w:rsidR="00A3497F" w:rsidRPr="00520BC1" w:rsidRDefault="00A3497F" w:rsidP="00A3497F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ME"/>
        </w:rPr>
      </w:pPr>
      <w:r w:rsidRPr="00520BC1"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    </w:t>
      </w:r>
      <w:r w:rsidRPr="00520BC1">
        <w:rPr>
          <w:rFonts w:ascii="Times New Roman" w:hAnsi="Times New Roman" w:cs="Times New Roman"/>
          <w:sz w:val="24"/>
          <w:szCs w:val="24"/>
          <w:lang w:val="sr-Cyrl-ME"/>
        </w:rPr>
        <w:t xml:space="preserve">  Предсједник</w:t>
      </w:r>
    </w:p>
    <w:p w14:paraId="3989A0A6" w14:textId="04C615D5" w:rsidR="00A3497F" w:rsidRPr="00F72DB4" w:rsidRDefault="00A3497F" w:rsidP="00A3497F">
      <w:pPr>
        <w:jc w:val="right"/>
        <w:rPr>
          <w:rFonts w:ascii="Times New Roman" w:hAnsi="Times New Roman" w:cs="Times New Roman"/>
          <w:sz w:val="24"/>
          <w:szCs w:val="24"/>
          <w:lang w:val="sr-Cyrl-ME"/>
        </w:rPr>
      </w:pPr>
      <w:r w:rsidRPr="00520BC1">
        <w:rPr>
          <w:rFonts w:ascii="Times New Roman" w:hAnsi="Times New Roman" w:cs="Times New Roman"/>
          <w:sz w:val="24"/>
          <w:szCs w:val="24"/>
          <w:lang w:val="sr-Cyrl-ME"/>
        </w:rPr>
        <w:t>Петар Митрић</w:t>
      </w:r>
      <w:bookmarkStart w:id="0" w:name="_GoBack"/>
      <w:bookmarkEnd w:id="0"/>
    </w:p>
    <w:p w14:paraId="225E2E87" w14:textId="77777777" w:rsidR="002C0155" w:rsidRPr="009A4345" w:rsidRDefault="002C0155" w:rsidP="002C0155">
      <w:pPr>
        <w:pStyle w:val="NoSpacing"/>
        <w:jc w:val="both"/>
        <w:rPr>
          <w:b/>
          <w:sz w:val="24"/>
          <w:szCs w:val="24"/>
          <w:lang w:val="sr-Cyrl-BA"/>
        </w:rPr>
      </w:pPr>
    </w:p>
    <w:p w14:paraId="122BB3BB" w14:textId="77777777" w:rsidR="002C0155" w:rsidRPr="007C5FF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sz w:val="24"/>
          <w:szCs w:val="24"/>
          <w:lang w:val="sr-Cyrl-BA"/>
        </w:rPr>
      </w:pPr>
    </w:p>
    <w:p w14:paraId="319AD9BC" w14:textId="77777777" w:rsidR="002C015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C9FE21B" w14:textId="77777777" w:rsidR="002C015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sz w:val="24"/>
          <w:szCs w:val="24"/>
          <w:lang w:val="sr-Latn-ME"/>
        </w:rPr>
      </w:pPr>
    </w:p>
    <w:p w14:paraId="3CB1F35C" w14:textId="77777777" w:rsidR="002C015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sz w:val="24"/>
          <w:szCs w:val="24"/>
          <w:lang w:val="sr-Latn-ME"/>
        </w:rPr>
      </w:pPr>
    </w:p>
    <w:p w14:paraId="11D1EA30" w14:textId="77777777" w:rsidR="002C015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sz w:val="24"/>
          <w:szCs w:val="24"/>
          <w:lang w:val="sr-Latn-ME"/>
        </w:rPr>
      </w:pPr>
    </w:p>
    <w:p w14:paraId="3D11FE24" w14:textId="77777777" w:rsidR="002C015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sz w:val="24"/>
          <w:szCs w:val="24"/>
          <w:lang w:val="sr-Latn-ME"/>
        </w:rPr>
      </w:pPr>
    </w:p>
    <w:p w14:paraId="764F8896" w14:textId="77777777" w:rsidR="002C015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sz w:val="24"/>
          <w:szCs w:val="24"/>
          <w:lang w:val="sr-Latn-ME"/>
        </w:rPr>
      </w:pPr>
    </w:p>
    <w:p w14:paraId="6437D6B4" w14:textId="77777777" w:rsidR="002C015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sz w:val="24"/>
          <w:szCs w:val="24"/>
          <w:lang w:val="sr-Latn-ME"/>
        </w:rPr>
      </w:pPr>
    </w:p>
    <w:p w14:paraId="4D34AD1A" w14:textId="77777777" w:rsidR="002C015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sz w:val="24"/>
          <w:szCs w:val="24"/>
          <w:lang w:val="sr-Latn-ME"/>
        </w:rPr>
      </w:pPr>
    </w:p>
    <w:p w14:paraId="78E1A5FE" w14:textId="77777777" w:rsidR="002C015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sz w:val="24"/>
          <w:szCs w:val="24"/>
          <w:lang w:val="sr-Latn-ME"/>
        </w:rPr>
      </w:pPr>
    </w:p>
    <w:p w14:paraId="03AA0287" w14:textId="4F04E4ED" w:rsidR="002C015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sz w:val="24"/>
          <w:szCs w:val="24"/>
          <w:lang w:val="sr-Latn-ME"/>
        </w:rPr>
      </w:pPr>
    </w:p>
    <w:p w14:paraId="09CF2D12" w14:textId="77777777" w:rsidR="002C0155" w:rsidRDefault="002C0155" w:rsidP="002C0155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sz w:val="24"/>
          <w:szCs w:val="24"/>
          <w:lang w:val="sr-Latn-ME"/>
        </w:rPr>
      </w:pPr>
    </w:p>
    <w:sectPr w:rsidR="002C0155" w:rsidSect="000C4A21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9484F"/>
    <w:multiLevelType w:val="hybridMultilevel"/>
    <w:tmpl w:val="69AC640E"/>
    <w:lvl w:ilvl="0" w:tplc="13A04E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5" w:hanging="360"/>
      </w:pPr>
    </w:lvl>
    <w:lvl w:ilvl="2" w:tplc="1C1A001B" w:tentative="1">
      <w:start w:val="1"/>
      <w:numFmt w:val="lowerRoman"/>
      <w:lvlText w:val="%3."/>
      <w:lvlJc w:val="right"/>
      <w:pPr>
        <w:ind w:left="2505" w:hanging="180"/>
      </w:pPr>
    </w:lvl>
    <w:lvl w:ilvl="3" w:tplc="1C1A000F" w:tentative="1">
      <w:start w:val="1"/>
      <w:numFmt w:val="decimal"/>
      <w:lvlText w:val="%4."/>
      <w:lvlJc w:val="left"/>
      <w:pPr>
        <w:ind w:left="3225" w:hanging="360"/>
      </w:pPr>
    </w:lvl>
    <w:lvl w:ilvl="4" w:tplc="1C1A0019" w:tentative="1">
      <w:start w:val="1"/>
      <w:numFmt w:val="lowerLetter"/>
      <w:lvlText w:val="%5."/>
      <w:lvlJc w:val="left"/>
      <w:pPr>
        <w:ind w:left="3945" w:hanging="360"/>
      </w:pPr>
    </w:lvl>
    <w:lvl w:ilvl="5" w:tplc="1C1A001B" w:tentative="1">
      <w:start w:val="1"/>
      <w:numFmt w:val="lowerRoman"/>
      <w:lvlText w:val="%6."/>
      <w:lvlJc w:val="right"/>
      <w:pPr>
        <w:ind w:left="4665" w:hanging="180"/>
      </w:pPr>
    </w:lvl>
    <w:lvl w:ilvl="6" w:tplc="1C1A000F" w:tentative="1">
      <w:start w:val="1"/>
      <w:numFmt w:val="decimal"/>
      <w:lvlText w:val="%7."/>
      <w:lvlJc w:val="left"/>
      <w:pPr>
        <w:ind w:left="5385" w:hanging="360"/>
      </w:pPr>
    </w:lvl>
    <w:lvl w:ilvl="7" w:tplc="1C1A0019" w:tentative="1">
      <w:start w:val="1"/>
      <w:numFmt w:val="lowerLetter"/>
      <w:lvlText w:val="%8."/>
      <w:lvlJc w:val="left"/>
      <w:pPr>
        <w:ind w:left="6105" w:hanging="360"/>
      </w:pPr>
    </w:lvl>
    <w:lvl w:ilvl="8" w:tplc="1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016333"/>
    <w:multiLevelType w:val="hybridMultilevel"/>
    <w:tmpl w:val="69AC640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A4"/>
    <w:rsid w:val="00035ACA"/>
    <w:rsid w:val="00040598"/>
    <w:rsid w:val="000A11B1"/>
    <w:rsid w:val="000C4A21"/>
    <w:rsid w:val="000F0070"/>
    <w:rsid w:val="00105BB1"/>
    <w:rsid w:val="00117F4F"/>
    <w:rsid w:val="001511C4"/>
    <w:rsid w:val="00257E7B"/>
    <w:rsid w:val="002C0155"/>
    <w:rsid w:val="00330AA4"/>
    <w:rsid w:val="0033176E"/>
    <w:rsid w:val="00383BCC"/>
    <w:rsid w:val="003E6EDD"/>
    <w:rsid w:val="00465766"/>
    <w:rsid w:val="0048269F"/>
    <w:rsid w:val="005E0EB2"/>
    <w:rsid w:val="00654634"/>
    <w:rsid w:val="0068273A"/>
    <w:rsid w:val="006874F0"/>
    <w:rsid w:val="006D5D9A"/>
    <w:rsid w:val="0070187E"/>
    <w:rsid w:val="007A6395"/>
    <w:rsid w:val="008034C5"/>
    <w:rsid w:val="009158C9"/>
    <w:rsid w:val="00957B40"/>
    <w:rsid w:val="00A01F4D"/>
    <w:rsid w:val="00A02394"/>
    <w:rsid w:val="00A3497F"/>
    <w:rsid w:val="00A52E8E"/>
    <w:rsid w:val="00A63B3C"/>
    <w:rsid w:val="00AB71A0"/>
    <w:rsid w:val="00AE3EB7"/>
    <w:rsid w:val="00AE6DE1"/>
    <w:rsid w:val="00BF6FDC"/>
    <w:rsid w:val="00C361C1"/>
    <w:rsid w:val="00C42938"/>
    <w:rsid w:val="00CF7ABD"/>
    <w:rsid w:val="00D228B1"/>
    <w:rsid w:val="00D60E5A"/>
    <w:rsid w:val="00D95C58"/>
    <w:rsid w:val="00DD32A0"/>
    <w:rsid w:val="00DF4E12"/>
    <w:rsid w:val="00EE5F6B"/>
    <w:rsid w:val="00F5117A"/>
    <w:rsid w:val="00F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ED80"/>
  <w15:chartTrackingRefBased/>
  <w15:docId w15:val="{8FA9027E-D4FB-4475-9E20-FF36C1B4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DE1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AE6DE1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sr-Cyrl-BA" w:eastAsia="sr-Cyrl-BA"/>
    </w:rPr>
  </w:style>
  <w:style w:type="paragraph" w:styleId="ListParagraph">
    <w:name w:val="List Paragraph"/>
    <w:basedOn w:val="Normal"/>
    <w:uiPriority w:val="34"/>
    <w:qFormat/>
    <w:rsid w:val="00AE6DE1"/>
    <w:pPr>
      <w:ind w:left="720"/>
      <w:contextualSpacing/>
    </w:pPr>
  </w:style>
  <w:style w:type="paragraph" w:styleId="NoSpacing">
    <w:name w:val="No Spacing"/>
    <w:uiPriority w:val="1"/>
    <w:qFormat/>
    <w:rsid w:val="00AE6DE1"/>
    <w:pPr>
      <w:suppressAutoHyphens/>
      <w:spacing w:after="0" w:line="240" w:lineRule="auto"/>
    </w:pPr>
    <w:rPr>
      <w:rFonts w:ascii="Calibri" w:eastAsia="Calibri" w:hAnsi="Calibri" w:cs="Times New Roman"/>
      <w:kern w:val="0"/>
      <w:lang w:val="en-US" w:eastAsia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98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2026-07-02T05:48:00Z</cp:lastPrinted>
  <dcterms:created xsi:type="dcterms:W3CDTF">2026-06-09T11:55:00Z</dcterms:created>
  <dcterms:modified xsi:type="dcterms:W3CDTF">2026-07-02T05:48:00Z</dcterms:modified>
</cp:coreProperties>
</file>